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3D" w:rsidRDefault="001D533D" w:rsidP="0059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5A24" w:rsidRDefault="00045A24" w:rsidP="00045A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Утверждено приказом директора № 01/01-58</w:t>
      </w:r>
    </w:p>
    <w:p w:rsidR="00045A24" w:rsidRDefault="00045A24" w:rsidP="00045A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 «26» декабря 2019г.</w:t>
      </w:r>
    </w:p>
    <w:p w:rsidR="00045A24" w:rsidRDefault="00045A24" w:rsidP="00045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45A24" w:rsidRDefault="00045A24" w:rsidP="00045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5A24">
        <w:rPr>
          <w:rFonts w:ascii="Times New Roman" w:hAnsi="Times New Roman" w:cs="Times New Roman"/>
          <w:b/>
          <w:sz w:val="24"/>
          <w:szCs w:val="28"/>
        </w:rPr>
        <w:t>ПОЛОЖЕНИЕ О ПРАКТИКЕ ОБУЧАЮЩИХСЯ, ОСВАИВАЮЩИХ ОСНОВНЫЕ ПРОФЕССИОНАЛЬНЫЕ ОБРАЗОВАТЕЛЬНЫЕ ПРОГРММЫ СРЕНЕГО ПРОФЕССИОНАЛЬНОГО ОБРАЗОВАНИЯ</w:t>
      </w:r>
    </w:p>
    <w:p w:rsidR="00045A24" w:rsidRPr="00045A24" w:rsidRDefault="00045A24" w:rsidP="00045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533D" w:rsidRPr="001D533D" w:rsidRDefault="001D533D" w:rsidP="001D533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33D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1D533D" w:rsidRDefault="001D533D" w:rsidP="0059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3B8" w:rsidRPr="00C64F74" w:rsidRDefault="005903B8" w:rsidP="00C64F7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Положение </w:t>
      </w:r>
      <w:r w:rsidR="001D533D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разработано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действующим законодательством Российской Федерации: </w:t>
      </w:r>
    </w:p>
    <w:p w:rsidR="005903B8" w:rsidRPr="00C64F74" w:rsidRDefault="005903B8" w:rsidP="00590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="001D533D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законом РФ от 29.12.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2012 г. N 273-ФЗ «Об образовании в Российской Федерации» (последняя редакция);</w:t>
      </w:r>
    </w:p>
    <w:p w:rsidR="005903B8" w:rsidRPr="00C64F74" w:rsidRDefault="005903B8" w:rsidP="00590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законом РФ от 21.11.2011г. № 323-ФЗ «Об основах охраны здоровья граждан в Российской Федерации» (последняя редакция); </w:t>
      </w:r>
    </w:p>
    <w:p w:rsidR="005903B8" w:rsidRPr="00C64F74" w:rsidRDefault="005903B8" w:rsidP="00590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Министерства здравоохранения РФ от 30.06.2016 г. № 345-н «Об утверждении типовой формы договора об организации практической подготовки обучающихся, заключаемого между образовательной и медицинской организациями» (последняя редакция); </w:t>
      </w:r>
    </w:p>
    <w:p w:rsidR="005903B8" w:rsidRPr="00C64F74" w:rsidRDefault="005903B8" w:rsidP="00590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образ</w:t>
      </w:r>
      <w:r w:rsidR="00C64F74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ования и науки РФ от 12.05.2014г. №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502 "Об утверждении федерального государственного образовательного стандарта среднего профессионального образования по специальн</w:t>
      </w:r>
      <w:r w:rsidR="00C64F74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ости 34.02.01 Сестринское дело";</w:t>
      </w:r>
    </w:p>
    <w:p w:rsidR="005903B8" w:rsidRPr="00C64F74" w:rsidRDefault="005903B8" w:rsidP="00590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образ</w:t>
      </w:r>
      <w:r w:rsidR="00C64F74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ования и науки РФ от 12.05.2014г. №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514 "Об утверждении федерального государственного образовательного стандарта среднего профессионального образования по специа</w:t>
      </w:r>
      <w:r w:rsidR="00C64F74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льности 31.02.01 Лечебное дело";</w:t>
      </w:r>
    </w:p>
    <w:p w:rsidR="00C64F74" w:rsidRPr="00C64F74" w:rsidRDefault="00C64F74" w:rsidP="00C64F74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образования и науки РФ от 11.08.2014г. №969 «Об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дело»;</w:t>
      </w:r>
    </w:p>
    <w:p w:rsidR="005903B8" w:rsidRPr="00C64F74" w:rsidRDefault="005903B8" w:rsidP="00590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здравоохранения РФ от 22.10. 2013г.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(последняя редакция); </w:t>
      </w:r>
    </w:p>
    <w:p w:rsidR="005903B8" w:rsidRPr="00C64F74" w:rsidRDefault="005903B8" w:rsidP="00590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здравоохранения РФ от 03.09.2013г.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(последняя редакция);</w:t>
      </w:r>
    </w:p>
    <w:p w:rsidR="005903B8" w:rsidRPr="00C64F74" w:rsidRDefault="005903B8" w:rsidP="00590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образования и науки РФ от 18.04.2013г. № 291 </w:t>
      </w:r>
    </w:p>
    <w:p w:rsidR="005903B8" w:rsidRPr="00C64F74" w:rsidRDefault="005903B8" w:rsidP="00590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(последняя редакция); </w:t>
      </w:r>
    </w:p>
    <w:p w:rsidR="005903B8" w:rsidRPr="00C64F74" w:rsidRDefault="005903B8" w:rsidP="00590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</w:t>
      </w:r>
      <w:proofErr w:type="spellStart"/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Минздравсоцразв</w:t>
      </w:r>
      <w:r w:rsidR="001D533D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ития</w:t>
      </w:r>
      <w:proofErr w:type="spellEnd"/>
      <w:r w:rsidR="001D533D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12.04.2011г. № 302н 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</w:t>
      </w:r>
      <w:r w:rsidR="00C64F74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ицинские осмотры (обследования) 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(последняя редакция); </w:t>
      </w:r>
    </w:p>
    <w:p w:rsidR="005903B8" w:rsidRPr="00C64F74" w:rsidRDefault="005903B8" w:rsidP="00A71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Уставом ГБПОУ РС (Я) «Алданский  медицинский колледж».</w:t>
      </w:r>
    </w:p>
    <w:p w:rsidR="00A15D4D" w:rsidRPr="00C64F74" w:rsidRDefault="00864041" w:rsidP="00C64F74">
      <w:pPr>
        <w:pStyle w:val="a3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F74">
        <w:rPr>
          <w:rFonts w:ascii="Times New Roman" w:hAnsi="Times New Roman" w:cs="Times New Roman"/>
          <w:sz w:val="24"/>
          <w:szCs w:val="24"/>
        </w:rPr>
        <w:t xml:space="preserve">Практика - вид учебной </w:t>
      </w:r>
      <w:r w:rsidR="00C64F74">
        <w:rPr>
          <w:rFonts w:ascii="Times New Roman" w:hAnsi="Times New Roman" w:cs="Times New Roman"/>
          <w:sz w:val="24"/>
          <w:szCs w:val="24"/>
        </w:rPr>
        <w:t>деятельности, направленный</w:t>
      </w:r>
      <w:r w:rsidRPr="00C64F74">
        <w:rPr>
          <w:rFonts w:ascii="Times New Roman" w:hAnsi="Times New Roman" w:cs="Times New Roman"/>
          <w:sz w:val="24"/>
          <w:szCs w:val="24"/>
        </w:rPr>
        <w:t xml:space="preserve">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6300D4" w:rsidRPr="00C64F74" w:rsidRDefault="00E52D4A" w:rsidP="00C64F74">
      <w:pPr>
        <w:pStyle w:val="a3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F74">
        <w:rPr>
          <w:rFonts w:ascii="Times New Roman" w:hAnsi="Times New Roman" w:cs="Times New Roman"/>
          <w:sz w:val="24"/>
          <w:szCs w:val="24"/>
        </w:rPr>
        <w:lastRenderedPageBreak/>
        <w:t>Видами практики обучающихся</w:t>
      </w:r>
      <w:r w:rsidR="00C275A9" w:rsidRPr="00C64F74">
        <w:rPr>
          <w:rFonts w:ascii="Times New Roman" w:hAnsi="Times New Roman" w:cs="Times New Roman"/>
          <w:sz w:val="24"/>
          <w:szCs w:val="24"/>
        </w:rPr>
        <w:t>, ос</w:t>
      </w:r>
      <w:r w:rsidRPr="00C64F74">
        <w:rPr>
          <w:rFonts w:ascii="Times New Roman" w:hAnsi="Times New Roman" w:cs="Times New Roman"/>
          <w:sz w:val="24"/>
          <w:szCs w:val="24"/>
        </w:rPr>
        <w:t>ваивающих ППССЗ</w:t>
      </w:r>
      <w:r w:rsidR="00C275A9" w:rsidRPr="00C64F74">
        <w:rPr>
          <w:rFonts w:ascii="Times New Roman" w:hAnsi="Times New Roman" w:cs="Times New Roman"/>
          <w:sz w:val="24"/>
          <w:szCs w:val="24"/>
        </w:rPr>
        <w:t>, являются: учебная практика и производственная практика.</w:t>
      </w:r>
      <w:r w:rsidRPr="00C64F74">
        <w:rPr>
          <w:rFonts w:ascii="Times New Roman" w:hAnsi="Times New Roman" w:cs="Times New Roman"/>
          <w:sz w:val="24"/>
          <w:szCs w:val="24"/>
        </w:rPr>
        <w:t xml:space="preserve"> При реализации ППССЗ</w:t>
      </w:r>
      <w:r w:rsidR="009E09B8" w:rsidRPr="00C64F74">
        <w:rPr>
          <w:rFonts w:ascii="Times New Roman" w:hAnsi="Times New Roman" w:cs="Times New Roman"/>
          <w:sz w:val="24"/>
          <w:szCs w:val="24"/>
        </w:rPr>
        <w:t>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C275A9" w:rsidRPr="00C64F74" w:rsidRDefault="00C275A9" w:rsidP="00C64F74">
      <w:pPr>
        <w:pStyle w:val="a3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F74">
        <w:rPr>
          <w:rFonts w:ascii="Times New Roman" w:hAnsi="Times New Roman" w:cs="Times New Roman"/>
          <w:sz w:val="24"/>
          <w:szCs w:val="24"/>
        </w:rPr>
        <w:t>Программы практики разрабатываются и утверждаются ГБ</w:t>
      </w:r>
      <w:r w:rsidR="00E76B8B" w:rsidRPr="00C64F74">
        <w:rPr>
          <w:rFonts w:ascii="Times New Roman" w:hAnsi="Times New Roman" w:cs="Times New Roman"/>
          <w:sz w:val="24"/>
          <w:szCs w:val="24"/>
        </w:rPr>
        <w:t>ПОУ</w:t>
      </w:r>
      <w:r w:rsidRPr="00C64F74">
        <w:rPr>
          <w:rFonts w:ascii="Times New Roman" w:hAnsi="Times New Roman" w:cs="Times New Roman"/>
          <w:sz w:val="24"/>
          <w:szCs w:val="24"/>
        </w:rPr>
        <w:t xml:space="preserve"> РС(Я) «Алданский медицински</w:t>
      </w:r>
      <w:r w:rsidR="00C64F74">
        <w:rPr>
          <w:rFonts w:ascii="Times New Roman" w:hAnsi="Times New Roman" w:cs="Times New Roman"/>
          <w:sz w:val="24"/>
          <w:szCs w:val="24"/>
        </w:rPr>
        <w:t>й колледж», реализующим</w:t>
      </w:r>
      <w:r w:rsidR="00E52D4A" w:rsidRPr="00C64F74">
        <w:rPr>
          <w:rFonts w:ascii="Times New Roman" w:hAnsi="Times New Roman" w:cs="Times New Roman"/>
          <w:sz w:val="24"/>
          <w:szCs w:val="24"/>
        </w:rPr>
        <w:t xml:space="preserve"> ППССЗ</w:t>
      </w:r>
      <w:r w:rsidR="00C64F74">
        <w:rPr>
          <w:rFonts w:ascii="Times New Roman" w:hAnsi="Times New Roman" w:cs="Times New Roman"/>
          <w:sz w:val="24"/>
          <w:szCs w:val="24"/>
        </w:rPr>
        <w:t>,</w:t>
      </w:r>
      <w:r w:rsidRPr="00C64F74">
        <w:rPr>
          <w:rFonts w:ascii="Times New Roman" w:hAnsi="Times New Roman" w:cs="Times New Roman"/>
          <w:sz w:val="24"/>
          <w:szCs w:val="24"/>
        </w:rPr>
        <w:t xml:space="preserve"> самостоятельно и явл</w:t>
      </w:r>
      <w:r w:rsidR="00E52D4A" w:rsidRPr="00C64F74">
        <w:rPr>
          <w:rFonts w:ascii="Times New Roman" w:hAnsi="Times New Roman" w:cs="Times New Roman"/>
          <w:sz w:val="24"/>
          <w:szCs w:val="24"/>
        </w:rPr>
        <w:t>яются составной частью ППССЗ,</w:t>
      </w:r>
      <w:r w:rsidRPr="00C64F74">
        <w:rPr>
          <w:rFonts w:ascii="Times New Roman" w:hAnsi="Times New Roman" w:cs="Times New Roman"/>
          <w:sz w:val="24"/>
          <w:szCs w:val="24"/>
        </w:rPr>
        <w:t xml:space="preserve"> обеспечивающей реализацию ФГОС СПО.</w:t>
      </w:r>
    </w:p>
    <w:p w:rsidR="00C275A9" w:rsidRPr="00C64F74" w:rsidRDefault="00C275A9" w:rsidP="00C64F74">
      <w:pPr>
        <w:pStyle w:val="a3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F74">
        <w:rPr>
          <w:rFonts w:ascii="Times New Roman" w:hAnsi="Times New Roman" w:cs="Times New Roman"/>
          <w:sz w:val="24"/>
          <w:szCs w:val="24"/>
        </w:rPr>
        <w:t>Планирование и организация практики на всех ее этапах обеспечивает: последовательное расширен</w:t>
      </w:r>
      <w:r w:rsidR="008935D8" w:rsidRPr="00C64F74">
        <w:rPr>
          <w:rFonts w:ascii="Times New Roman" w:hAnsi="Times New Roman" w:cs="Times New Roman"/>
          <w:sz w:val="24"/>
          <w:szCs w:val="24"/>
        </w:rPr>
        <w:t>ие круга формируемых у обучающихся</w:t>
      </w:r>
      <w:r w:rsidRPr="00C64F74">
        <w:rPr>
          <w:rFonts w:ascii="Times New Roman" w:hAnsi="Times New Roman" w:cs="Times New Roman"/>
          <w:sz w:val="24"/>
          <w:szCs w:val="24"/>
        </w:rPr>
        <w:t xml:space="preserve"> умений, навыков, практического опыта и их усложнение по мере перехода от одного этапа практики к другому</w:t>
      </w:r>
      <w:r w:rsidR="00AD558A" w:rsidRPr="00C64F74">
        <w:rPr>
          <w:rFonts w:ascii="Times New Roman" w:hAnsi="Times New Roman" w:cs="Times New Roman"/>
          <w:sz w:val="24"/>
          <w:szCs w:val="24"/>
        </w:rPr>
        <w:t xml:space="preserve">; целостность подготовки </w:t>
      </w:r>
      <w:r w:rsidR="00344ADF" w:rsidRPr="00C64F74">
        <w:rPr>
          <w:rFonts w:ascii="Times New Roman" w:hAnsi="Times New Roman" w:cs="Times New Roman"/>
          <w:sz w:val="24"/>
          <w:szCs w:val="24"/>
        </w:rPr>
        <w:t>специалистов к выполнению основных трудовых функций; связь практики с теоретическим обучением. Содержание всех этапов практики определяется требованиями к умениям и практическому опыту по каждому из п</w:t>
      </w:r>
      <w:r w:rsidR="00E52D4A" w:rsidRPr="00C64F74">
        <w:rPr>
          <w:rFonts w:ascii="Times New Roman" w:hAnsi="Times New Roman" w:cs="Times New Roman"/>
          <w:sz w:val="24"/>
          <w:szCs w:val="24"/>
        </w:rPr>
        <w:t>рофессиональных модулей ППССЗ</w:t>
      </w:r>
      <w:r w:rsidR="00344ADF" w:rsidRPr="00C64F74">
        <w:rPr>
          <w:rFonts w:ascii="Times New Roman" w:hAnsi="Times New Roman" w:cs="Times New Roman"/>
          <w:sz w:val="24"/>
          <w:szCs w:val="24"/>
        </w:rPr>
        <w:t xml:space="preserve"> в соответствии  с ФГОС СПО, программами практик.</w:t>
      </w:r>
    </w:p>
    <w:p w:rsidR="00344ADF" w:rsidRPr="00C64F74" w:rsidRDefault="00344ADF" w:rsidP="00A94E9D">
      <w:pPr>
        <w:pStyle w:val="a3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F74">
        <w:rPr>
          <w:rFonts w:ascii="Times New Roman" w:hAnsi="Times New Roman" w:cs="Times New Roman"/>
          <w:sz w:val="24"/>
          <w:szCs w:val="24"/>
        </w:rPr>
        <w:t>Содержание всех этапов практики должно обеспечивать обоснованную последовате</w:t>
      </w:r>
      <w:r w:rsidR="008935D8" w:rsidRPr="00C64F74">
        <w:rPr>
          <w:rFonts w:ascii="Times New Roman" w:hAnsi="Times New Roman" w:cs="Times New Roman"/>
          <w:sz w:val="24"/>
          <w:szCs w:val="24"/>
        </w:rPr>
        <w:t>льность формирования у обучающихся</w:t>
      </w:r>
      <w:r w:rsidRPr="00C64F74">
        <w:rPr>
          <w:rFonts w:ascii="Times New Roman" w:hAnsi="Times New Roman" w:cs="Times New Roman"/>
          <w:sz w:val="24"/>
          <w:szCs w:val="24"/>
        </w:rPr>
        <w:t xml:space="preserve"> системы умений, целостной профессиональной деятельности практического опыта </w:t>
      </w:r>
      <w:r w:rsidR="00EF1052" w:rsidRPr="00C64F74">
        <w:rPr>
          <w:rFonts w:ascii="Times New Roman" w:hAnsi="Times New Roman" w:cs="Times New Roman"/>
          <w:sz w:val="24"/>
          <w:szCs w:val="24"/>
        </w:rPr>
        <w:t xml:space="preserve">в </w:t>
      </w:r>
      <w:r w:rsidRPr="00C64F74">
        <w:rPr>
          <w:rFonts w:ascii="Times New Roman" w:hAnsi="Times New Roman" w:cs="Times New Roman"/>
          <w:sz w:val="24"/>
          <w:szCs w:val="24"/>
        </w:rPr>
        <w:t>соответствии с требованиями ФГОССПО.</w:t>
      </w:r>
    </w:p>
    <w:p w:rsidR="00312321" w:rsidRPr="00C64F74" w:rsidRDefault="00312321" w:rsidP="00A94E9D">
      <w:pPr>
        <w:pStyle w:val="a3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F74">
        <w:rPr>
          <w:rFonts w:ascii="Times New Roman" w:hAnsi="Times New Roman" w:cs="Times New Roman"/>
          <w:sz w:val="24"/>
          <w:szCs w:val="24"/>
        </w:rPr>
        <w:t>Практика имеет целью</w:t>
      </w:r>
      <w:r w:rsidR="00A94E9D">
        <w:rPr>
          <w:rFonts w:ascii="Times New Roman" w:hAnsi="Times New Roman" w:cs="Times New Roman"/>
          <w:sz w:val="24"/>
          <w:szCs w:val="24"/>
        </w:rPr>
        <w:t>комплексное освоение обучающимися</w:t>
      </w:r>
      <w:r w:rsidRPr="00C64F74">
        <w:rPr>
          <w:rFonts w:ascii="Times New Roman" w:hAnsi="Times New Roman" w:cs="Times New Roman"/>
          <w:sz w:val="24"/>
          <w:szCs w:val="24"/>
        </w:rPr>
        <w:t xml:space="preserve"> всех видов профессиональной деятельности  по специальности (проф</w:t>
      </w:r>
      <w:r w:rsidR="00FE307D" w:rsidRPr="00C64F74">
        <w:rPr>
          <w:rFonts w:ascii="Times New Roman" w:hAnsi="Times New Roman" w:cs="Times New Roman"/>
          <w:sz w:val="24"/>
          <w:szCs w:val="24"/>
        </w:rPr>
        <w:t xml:space="preserve">ессии)  среднего </w:t>
      </w:r>
      <w:r w:rsidRPr="00C64F74">
        <w:rPr>
          <w:rFonts w:ascii="Times New Roman" w:hAnsi="Times New Roman" w:cs="Times New Roman"/>
          <w:sz w:val="24"/>
          <w:szCs w:val="24"/>
        </w:rPr>
        <w:t xml:space="preserve"> профессиона</w:t>
      </w:r>
      <w:r w:rsidR="00A94E9D">
        <w:rPr>
          <w:rFonts w:ascii="Times New Roman" w:hAnsi="Times New Roman" w:cs="Times New Roman"/>
          <w:sz w:val="24"/>
          <w:szCs w:val="24"/>
        </w:rPr>
        <w:t>льного образования, формирование</w:t>
      </w:r>
      <w:r w:rsidRPr="00C64F74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компетенций, а также приобретение необходимых умений и опыта практической работы по специальности (профессии)</w:t>
      </w:r>
      <w:r w:rsidR="00DA58BE" w:rsidRPr="00C64F74">
        <w:rPr>
          <w:rFonts w:ascii="Times New Roman" w:hAnsi="Times New Roman" w:cs="Times New Roman"/>
          <w:sz w:val="24"/>
          <w:szCs w:val="24"/>
        </w:rPr>
        <w:t>.</w:t>
      </w:r>
    </w:p>
    <w:p w:rsidR="00FE307D" w:rsidRPr="00C64F74" w:rsidRDefault="00FE307D" w:rsidP="00A94E9D">
      <w:pPr>
        <w:pStyle w:val="a3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F74">
        <w:rPr>
          <w:rFonts w:ascii="Times New Roman" w:hAnsi="Times New Roman" w:cs="Times New Roman"/>
          <w:sz w:val="24"/>
          <w:szCs w:val="24"/>
        </w:rPr>
        <w:t>Учебная практика по специальности направлена на формирован</w:t>
      </w:r>
      <w:r w:rsidR="008935D8" w:rsidRPr="00C64F74">
        <w:rPr>
          <w:rFonts w:ascii="Times New Roman" w:hAnsi="Times New Roman" w:cs="Times New Roman"/>
          <w:sz w:val="24"/>
          <w:szCs w:val="24"/>
        </w:rPr>
        <w:t>ие у обучающихся</w:t>
      </w:r>
      <w:r w:rsidRPr="00C64F74">
        <w:rPr>
          <w:rFonts w:ascii="Times New Roman" w:hAnsi="Times New Roman" w:cs="Times New Roman"/>
          <w:sz w:val="24"/>
          <w:szCs w:val="24"/>
        </w:rPr>
        <w:t xml:space="preserve"> умений, приобретение первоначального практического опыта и реализуется в рамках п</w:t>
      </w:r>
      <w:r w:rsidR="00E52D4A" w:rsidRPr="00C64F74">
        <w:rPr>
          <w:rFonts w:ascii="Times New Roman" w:hAnsi="Times New Roman" w:cs="Times New Roman"/>
          <w:sz w:val="24"/>
          <w:szCs w:val="24"/>
        </w:rPr>
        <w:t>рофессиональных модулей ППССЗ</w:t>
      </w:r>
      <w:r w:rsidRPr="00C64F74">
        <w:rPr>
          <w:rFonts w:ascii="Times New Roman" w:hAnsi="Times New Roman" w:cs="Times New Roman"/>
          <w:sz w:val="24"/>
          <w:szCs w:val="24"/>
        </w:rPr>
        <w:t xml:space="preserve">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C012D6" w:rsidRPr="00C64F74" w:rsidRDefault="00FE307D" w:rsidP="00C0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74">
        <w:rPr>
          <w:rFonts w:ascii="Times New Roman" w:hAnsi="Times New Roman" w:cs="Times New Roman"/>
          <w:sz w:val="24"/>
          <w:szCs w:val="24"/>
        </w:rPr>
        <w:t>Практика по профилю специальности</w:t>
      </w:r>
      <w:r w:rsidR="00DA58BE" w:rsidRPr="00C64F74">
        <w:rPr>
          <w:rFonts w:ascii="Times New Roman" w:hAnsi="Times New Roman" w:cs="Times New Roman"/>
          <w:sz w:val="24"/>
          <w:szCs w:val="24"/>
        </w:rPr>
        <w:t xml:space="preserve"> направлена</w:t>
      </w:r>
      <w:r w:rsidR="008935D8" w:rsidRPr="00C64F74">
        <w:rPr>
          <w:rFonts w:ascii="Times New Roman" w:hAnsi="Times New Roman" w:cs="Times New Roman"/>
          <w:sz w:val="24"/>
          <w:szCs w:val="24"/>
        </w:rPr>
        <w:t xml:space="preserve"> на формирование у обучающихся</w:t>
      </w:r>
      <w:r w:rsidR="00B04BD7" w:rsidRPr="00C64F74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компетенций, приобретение практического опыта и реализуется в рамках пр</w:t>
      </w:r>
      <w:r w:rsidR="00E52D4A" w:rsidRPr="00C64F74">
        <w:rPr>
          <w:rFonts w:ascii="Times New Roman" w:hAnsi="Times New Roman" w:cs="Times New Roman"/>
          <w:sz w:val="24"/>
          <w:szCs w:val="24"/>
        </w:rPr>
        <w:t xml:space="preserve">офессиональных модулей ППССЗ </w:t>
      </w:r>
      <w:r w:rsidR="00B04BD7" w:rsidRPr="00C64F74">
        <w:rPr>
          <w:rFonts w:ascii="Times New Roman" w:hAnsi="Times New Roman" w:cs="Times New Roman"/>
          <w:sz w:val="24"/>
          <w:szCs w:val="24"/>
        </w:rPr>
        <w:t>по каждому из видов профессиональной деятельности, предусмотренных ФГОС по специальности. Преддипломная практика направлена на углублени</w:t>
      </w:r>
      <w:r w:rsidR="008935D8" w:rsidRPr="00C64F74">
        <w:rPr>
          <w:rFonts w:ascii="Times New Roman" w:hAnsi="Times New Roman" w:cs="Times New Roman"/>
          <w:sz w:val="24"/>
          <w:szCs w:val="24"/>
        </w:rPr>
        <w:t>е первоначального опыта обучающегося</w:t>
      </w:r>
      <w:r w:rsidR="00B04BD7" w:rsidRPr="00C64F74">
        <w:rPr>
          <w:rFonts w:ascii="Times New Roman" w:hAnsi="Times New Roman" w:cs="Times New Roman"/>
          <w:sz w:val="24"/>
          <w:szCs w:val="24"/>
        </w:rPr>
        <w:t>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</w:t>
      </w:r>
      <w:r w:rsidR="00C012D6" w:rsidRPr="00C64F74">
        <w:rPr>
          <w:rFonts w:ascii="Times New Roman" w:hAnsi="Times New Roman" w:cs="Times New Roman"/>
          <w:sz w:val="24"/>
          <w:szCs w:val="24"/>
        </w:rPr>
        <w:t>изационно-правовых форм.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1.9.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практики разрабатываются колледжем самостоятельно и являются составной частью основных профессиональных образовательных программ среднего профессионального образования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специальностям, обеспечивающим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реализацию ФГОС СПО, проходят рассмотрение на заседании цикловых комиссий, одобрение методическим советом колледжа, согласование с заместителем директора по учебно-производственной работе и утверждение директором колледжа.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1.10.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практики определяются программами практики. 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1.11.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этапов практики определяется требованиями к умениям и практическому опыту по каждому из профессиональных модулей основных профессиональных образовательных программ среднего профессионального образования в соответствии с ФГОС СПО, программами практики. 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1.12.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Планирование и организация практики на всех её этапах обеспечивает связь практики с теоретическим обучением. 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1.13.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профессиональных образовательных программ среднего профессионального образования по специальности, учебная практика и производственная практика проводятся в рамках профессиональных модулей и реализуются как 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концентрированно, так и рассредоточено, чередуясь с теоретическими занятиями в рамках профессиональных модулей.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Преддипломная практика проводится непрерывно после освоения учебной практики и практики по профессиональным модулям. 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1.14.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Практика проводится в организациях, осуществляющих медицинскую деятельность (далее по тексту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«Медицинские организации») на основе договоров об организации практической подготовки обучающихся, заключаемых между колледжем и организациями, осуществляющими деятельность в сфере охраны здоровья.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1.15.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В договоре стороны оговаривают вопросы организации учебного процесса, участия работников медицинской организации в образовательном процессе и участия обучающихся в оказании медицинской помощи.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1.16.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Сроки проведения практики устанавливаются графиком учебного процесса колледжа в соответствии с основными профессиональными образовательными программами среднего профессионального образования с учетом заключенных договоров об организации практической подготовки обучающихся.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1.17.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Направление на производственную практику оформляется приказом директора колледжа с указанием вида, сроков практики, базы практики, методических руководителей практики.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1.18.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Медицинские организации проводят инструктаж обучающихся по ознакомлению с требованиями по охране труда, техники безопасности, пожарной безопасности, инфекционной безопасности, а также правилами внутреннего трудового распорядка. 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1.19.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Обучающиеся, совмещающие обучение с трудовой деятельностью, вправе проходить производственную практику в организациях по месту работы, в случаях, если осуществляемая ими профессиональная деятельность соответствует целям практики. 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1.20. 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Обучающиеся, осваивающие основные профессиональные образовательные программы среднего профессионального образования в период прохождения практики в медицинских организациях, обязаны: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выполнять задачи, предусмотренные программами практики;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соблюдать действующие в организациях, осуществляющих медицинскую деятельность, правила внутреннего трудового распорядка;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соблюдать требования охраны труда, пожарной безопасности, инфекционной безопасности. 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1.21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Организация всех видов практик от колледжа возлагается на заместителя директора по учебно-производственной работе, а от медицинской организации – на общих и непосредственных руководителей практики. 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1.22.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Оплата труда руководителей производственной практики от медицинской организации, осуществляющих непосредственное руководство, производится за счет средств организации, осуществляющей медицинскую деятельность.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Оплата труда руководителей производственной практики от медицинской организации, осуществляющей медицинскую деятельность, осуществляется по времени, но не более 3 часов в день, на основании прик</w:t>
      </w:r>
      <w:r w:rsidR="00D33330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аза лечебно-профилактического обучения</w:t>
      </w:r>
    </w:p>
    <w:p w:rsidR="00C012D6" w:rsidRPr="00C64F74" w:rsidRDefault="00A94E9D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1.23. 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обучающимися программ всех видов практики и контроль условий проведения практики в медицинской организациях, в том числе требований охраны труда, безопасности жизнедеятельности, пожарной безопасности и инфекционной безопасности в соответствии с правилами и нормами, в том числе отраслевыми, возлагается на методических руководителей.</w:t>
      </w:r>
    </w:p>
    <w:p w:rsidR="00C012D6" w:rsidRPr="00C64F74" w:rsidRDefault="00485082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 Методическое руководство производственной практикой определяется при распределении педагогической нагрузки преподавателей профессиональных модулей из расчета на 1 группу - фактически затраченное время, но не более 6 часов в день.</w:t>
      </w:r>
    </w:p>
    <w:p w:rsidR="00C012D6" w:rsidRPr="00C64F74" w:rsidRDefault="00485082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1.25.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Проезд обучающихся до места проведения практики и обратно оплачивается обучающимися за свой счет. </w:t>
      </w:r>
    </w:p>
    <w:p w:rsidR="00485082" w:rsidRDefault="00485082" w:rsidP="00C012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12D6" w:rsidRPr="00C64F74" w:rsidRDefault="001302B8" w:rsidP="00C012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C012D6" w:rsidRPr="00C6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Допуск обучающихся к различным видам практики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Практическая подготовка обучающихся обеспечивается путем их участия в осуществлении медицинской деятельности в соответствии с образовательными программами по специальностям подготовки.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К различным видам практики и участию в оказании медицинской помощи гражданам допускаются обучающиеся: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успешно прошедшие необходимую теоретическую подготовку;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имеющие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деятельности;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прошедшие предварительные и периодические медицинские осмотры в порядке, утвержденном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>» и «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Порядка проведения обязательных предварительных и периодических медицинских осмотров (обследований) работников, занятых на тяжелыхработах и на работах с вредными и (или) опасными условиями труда" с изменениями, внесенным приказом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.3. Допуск обучающихся к учебной практике осуществляется преподавателями, осуществляющими преподавательскую деятельность по данному направл</w:t>
      </w:r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>ению (МДК и иное) и передается в виде служебной записки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заместителю директора по практическому обучению не позднее чем за 2 дня до начала учебной практики.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Служебная записка содержит наименование вида практики, сроки проведения учебной практики, </w:t>
      </w:r>
      <w:proofErr w:type="spellStart"/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пофамильный</w:t>
      </w:r>
      <w:proofErr w:type="spellEnd"/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перечень лиц, допущенных к учебной практике, а также </w:t>
      </w:r>
      <w:proofErr w:type="spellStart"/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пофамильный</w:t>
      </w:r>
      <w:proofErr w:type="spellEnd"/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перечень лиц, не допущенных к учебной практике </w:t>
      </w:r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указанием причины </w:t>
      </w:r>
      <w:proofErr w:type="spellStart"/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>не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допуска</w:t>
      </w:r>
      <w:proofErr w:type="spellEnd"/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.4. Допуск обучающихся к производственной практике осуществляется заместителем директора по практическому обучению в виде приказа о допуске к производственной практике, подписанного директором. Приказ о допуске к производственной практике содержит наименование вида производственной практики, сроки проведения производственной практики, </w:t>
      </w:r>
      <w:proofErr w:type="spellStart"/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пофамильный</w:t>
      </w:r>
      <w:proofErr w:type="spellEnd"/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перечень лиц, допущенных к производственной практике, а также </w:t>
      </w:r>
      <w:proofErr w:type="spellStart"/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пофамильный</w:t>
      </w:r>
      <w:proofErr w:type="spellEnd"/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перечень лиц, не допущенных к производственной практике</w:t>
      </w:r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указанием причины </w:t>
      </w:r>
      <w:proofErr w:type="spellStart"/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>не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допуска</w:t>
      </w:r>
      <w:proofErr w:type="spellEnd"/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85082" w:rsidRDefault="00485082" w:rsidP="00C012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12D6" w:rsidRPr="00C64F74" w:rsidRDefault="001302B8" w:rsidP="00C012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C012D6" w:rsidRPr="00C6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Учебная практика.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.1. Учебная практика по специальности направлена на формирование у обучающихся профессиональных умений, приобретение первоначального практического опыта и реализуется в рамках профессиональных модулей профессиональных образовательных программ среднего профессионального образования по основным видам профессиональной деятельности для последующего освоения общих и профессиональных компетенций по специальности.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Учебная практика проводится преподавателями дисциплин профессионального цикла.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.3. Учебная практика по специальностям: </w:t>
      </w:r>
      <w:r w:rsidR="00C012D6" w:rsidRPr="00172E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34.02.01 Сестринское дело, 31.02.01 Лечебное дело,</w:t>
      </w:r>
      <w:r w:rsidR="00172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31.02.02 Акушерское дело 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может проводиться в оборудованных учебных кабинетах, лабораториях колледжа</w:t>
      </w:r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учебных кабинетах медицинских организаций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договоров о практической подготовке.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участии студентов в лечебном процессе в период прохождения учебной практики (строго в соответствии с программой), преподавателем профессионального модуля до 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начала практики должно быть обеспечено прохождение студентами инструктажа по охране труда, технике безопасности, инфекционной и пожарной безопасности.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.4. Продолжительность рабочей недели обучающихся при прохождении учебной практики составляет не более 36 часов, независимо от возраста обучающихся.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.5. При проведении учебной практики группа может делиться на подгруппы численностью 8-10 человек без увеличения фонда оплаты труда.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.6. Содержание занятий учебной практики и текущие оценки указываются в журнале учета практических занятий и журнале учебных занятий.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.7. Освоение профессиональных умений обучающимися в процессе учебной практики преподаватель определяет по </w:t>
      </w:r>
      <w:r w:rsidR="00485082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пятибалльной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шкале. </w:t>
      </w:r>
    </w:p>
    <w:p w:rsidR="00C012D6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Результаты заносятся в портфолио студента по соответствующему профессиональному модулю. </w:t>
      </w:r>
    </w:p>
    <w:p w:rsidR="00485082" w:rsidRPr="00C64F74" w:rsidRDefault="00485082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12D6" w:rsidRPr="00C64F74" w:rsidRDefault="001302B8" w:rsidP="00C012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C012D6" w:rsidRPr="00C6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Производственная прак</w:t>
      </w:r>
      <w:r w:rsidR="00045A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тика (по профилю специальности)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.1. Практика по профилю специальности направлена на формирование у обучающихся общих и профессиональных компетенций, приобретение практического опыта, реализуется в рамках профессиональных модулей профессиональных образовательных программ среднего профессионального образования и является завершающим этапом освоения профессиональных модулей по виду профессиональной деятельности.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.2. Практика по профилю специальности проводи</w:t>
      </w:r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>тся в медицинских организациях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договоров об организации практической подготовки обучающихся.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При участии студентов в лечебном процессе в период прохождения производственной практики (стро</w:t>
      </w:r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>го в соответствии с программой)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общим руководителем прак</w:t>
      </w:r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>тики от медицинской организации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начала практики должно быть обеспечено прохождение студентами инструктажа по охране труда, технике безопасности, инфекционной и пожарной безопасности.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.3. Продолжительность рабочей недели обучающихся при прохождении практики профилю специальности составляет не более 36 часов, независимо от возраста обучающихся.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.4. Ночные дежурства во время производственной практики обучающимися запрещены.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.5. К практике по профилю специальности допускаются обучающиеся, не имеющие академических задолженностей по профессиональному модулю, в рамках которого проводится практика.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.6. Обучающиеся в рамках договора о целевом обучении могут проходить практику по профилю специальности по месту заключения договора при наличии гарантийного письма или запроса из медицинской организации, заключившей данный договор и условии, если профиль организации, осуществ</w:t>
      </w:r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>ляющей медицинскую деятельность и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заключившей данный договор</w:t>
      </w:r>
      <w:r w:rsidR="0048508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соответствует требованиям программы практики по профилю специальности.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.7. Обучающиеся могут проходить практику по профилю специальности по месту работы при наличии гарантийного письма или зап</w:t>
      </w:r>
      <w:r w:rsidR="00A823CE">
        <w:rPr>
          <w:rFonts w:ascii="Times New Roman" w:eastAsia="Calibri" w:hAnsi="Times New Roman" w:cs="Times New Roman"/>
          <w:sz w:val="24"/>
          <w:szCs w:val="24"/>
          <w:lang w:eastAsia="en-US"/>
        </w:rPr>
        <w:t>роса из медицинской организации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условии, что профиль организации, осуществляющей медицинскую деятельность, соответствует требованиям программы практики.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.8. Проведение аттестации по итогам практики возлагается на методических руководителей практики совместно с руководителями практики от медицинской организации.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.9. Аттестация по практике по профессиональному модулю проводится в последний день практики в форме дифференцированного зачета.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Обязательным допуском к зачёту является наличие у обучающегося оформленного дневника практики с отчетами (текстовым и цифровым) о выполненной работе, характеристики, отражающей </w:t>
      </w:r>
      <w:proofErr w:type="spellStart"/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="00A823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практиканта 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общих и профессиональных компетенций. </w:t>
      </w:r>
    </w:p>
    <w:p w:rsidR="00A823CE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качестве </w:t>
      </w:r>
      <w:r w:rsidRPr="00045A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приложения к дневнику обучающийся представляет в портфолио материалы </w:t>
      </w:r>
      <w:r w:rsidRPr="00045A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карта сестринского процесса (</w:t>
      </w:r>
      <w:r w:rsid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 по специальности</w:t>
      </w:r>
      <w:r w:rsidRP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«Сестринское дело»), история болезни (</w:t>
      </w:r>
      <w:r w:rsid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 по специальности</w:t>
      </w:r>
      <w:r w:rsidRP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«Лечебное дело»)</w:t>
      </w:r>
      <w:r w:rsidRPr="00045A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045A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история родов (обучающимися по специальности «Акушерское дело»),</w:t>
      </w:r>
      <w:r w:rsidRPr="00045A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подтверждающие практический опыт, полученный в период практики.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Отчеты и характеристика подписываются руководителями практики от медицинской организации, и заверяются печатью данной организации.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зачета выставляется оценка по </w:t>
      </w:r>
      <w:r w:rsidR="00A823CE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пятибалльной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шкале. В зачетной книжке в разделе «Производственная практика» указывается место прохождения практики, сроки практики, оценка и подпись методического руководителя практики.</w:t>
      </w:r>
    </w:p>
    <w:p w:rsidR="00C012D6" w:rsidRPr="00C64F74" w:rsidRDefault="001302B8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.10. Критерии оценки дневника: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 xml:space="preserve">Оценка «5»: 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правильное заполнение дневника;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наличие подписи руководителя, печати лечебного учреждения;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полный объем выполнения манипуляций по дисциплине.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Оценка «4»: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правильное заполнение дневника;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наличие подписи руководителя, печати лечебного учреждения;</w:t>
      </w:r>
    </w:p>
    <w:p w:rsidR="00C012D6" w:rsidRPr="00C64F74" w:rsidRDefault="00A823CE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полный объем выполнения манипуляций по дисциплине.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Оценка «3»:</w:t>
      </w:r>
    </w:p>
    <w:p w:rsidR="00C012D6" w:rsidRPr="00C64F74" w:rsidRDefault="00A823CE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правильное заполнение дневника;</w:t>
      </w:r>
    </w:p>
    <w:p w:rsidR="00C012D6" w:rsidRPr="00C64F74" w:rsidRDefault="00A823CE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достаточное количество подписи руководителя, печати лечебного учреждения;</w:t>
      </w:r>
    </w:p>
    <w:p w:rsidR="00C012D6" w:rsidRPr="00C64F74" w:rsidRDefault="00A823CE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полный объем выполнения манипуляций по дисциплине.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Оценка «2»:</w:t>
      </w:r>
    </w:p>
    <w:p w:rsidR="00C012D6" w:rsidRPr="00C64F74" w:rsidRDefault="00A823CE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правильное заполнение дневника;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отсутствие подписи руководителя, печати лечебного учреждения;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малый объем выполнения манипуляций по дисциплине.</w:t>
      </w:r>
    </w:p>
    <w:p w:rsidR="00C012D6" w:rsidRPr="00C64F74" w:rsidRDefault="001302B8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.11. Критерии оценки освоения профессиональных компетенций: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Манипуляции профессионального модуля освоены в полном объеме – «5»;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Манипуляции профессионального модуля освоены не в полном объеме – «4», «3».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.12. По результатам зачета методический руководитель и руководитель практики от медицинской организации, составляют сводную ведомость. Характеристики и сводные ведомости сдаются методическим руководителем в отдел практики в течение двух дней после ее завершения.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.13. Обучающиеся, не выполнившие программу практики по профилю специальности или получившие неудовлетворительную оценку по итогам практики или зачета, считаются имеющими академическую задолженность и не допускаются к квалификационному по данному профессиональному модулю экзамену либо к экзамену по междисциплинарному курсу.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.14. Обучающиеся, имеющие академическую задолженность по практике по профилю специальности, направляются на данную практику повторно, в свободное от учебы время.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A823CE">
        <w:rPr>
          <w:rFonts w:ascii="Times New Roman" w:eastAsia="Calibri" w:hAnsi="Times New Roman" w:cs="Times New Roman"/>
          <w:sz w:val="24"/>
          <w:szCs w:val="24"/>
          <w:lang w:eastAsia="en-US"/>
        </w:rPr>
        <w:t>.15. Практику повторно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обучающийся может пройти в сроки, определенные колледжем, в пределах одного года с момента образования академической задолженности. В указанный период не включаются периоды болезни обучающегося, нахождение его в академическом отпуске или отпуске по беременности, родам и уходу за ребенком.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.16. Обучающиеся, не прошедшие аттестацию по практике по профессиональному модулю по уважительным причинам</w:t>
      </w:r>
      <w:r w:rsidR="00A823C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переводятся на следующий курс условно.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.17. Обучающиеся, не ликвидировавшие в установленные сроки академическую задолженность по практике по профессиональному модулю, отчисляются из колледжа как не выполнившие обязанностей по добросовестному освоению программы подготовки специалистов среднего звена по специальности и выполнению учебного плана.</w:t>
      </w:r>
    </w:p>
    <w:p w:rsidR="00A823CE" w:rsidRDefault="00A823CE" w:rsidP="00C012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12D6" w:rsidRPr="00C64F74" w:rsidRDefault="001302B8" w:rsidP="00C012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7D3175" w:rsidRPr="00C6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Производственная практика </w:t>
      </w:r>
      <w:r w:rsidR="00A823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7D3175" w:rsidRPr="00C6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преддипломная практика</w:t>
      </w:r>
      <w:r w:rsidR="00A823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="00C012D6" w:rsidRPr="00C6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.1. 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подготовку к выполнению выпускной дипломной работы.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Преддипломная практика является завершающим этапом обучения и проводится непрерывно после освоения всех профессиональных модулей и аттестации по всем видам профессиональной деятельности в рамках реализации основных профессиональных образовательных программ среднего профессионального образования по специальности.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.3. Преддипломная практика проводится в медицинских организациях, на основе договоров о практической подготовке.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.4. Обучающиеся могут проходить преддипломную практику по месту работы при наличии запроса из медицинской организации, осуществляющей медицинскую деятельность.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.5. Продолжительность рабочей недели обучающихся при прохождении преддипломной практики составляет не более 36 часов, независимо от возраста обучающихся.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.6. При участии студентов в лечебном процессе в период прохождения производственной (преддипломной) практики (стро</w:t>
      </w:r>
      <w:r w:rsidR="00A823CE">
        <w:rPr>
          <w:rFonts w:ascii="Times New Roman" w:eastAsia="Calibri" w:hAnsi="Times New Roman" w:cs="Times New Roman"/>
          <w:sz w:val="24"/>
          <w:szCs w:val="24"/>
          <w:lang w:eastAsia="en-US"/>
        </w:rPr>
        <w:t>го в соответствии с программой)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общим руководителем практ</w:t>
      </w:r>
      <w:r w:rsidR="00A823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ики от медицинской организации 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начала практики должно быть обеспечено прохождение студентами инструктажа по охране труда, технике безопасности и инфекционной безопасности.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.7. Преддипломная практика завершается зачетом. Программа проведения зачета по преддипломной практике и контрольно-оценочные материалы по каждой спе</w:t>
      </w:r>
      <w:r w:rsidR="00A823CE">
        <w:rPr>
          <w:rFonts w:ascii="Times New Roman" w:eastAsia="Calibri" w:hAnsi="Times New Roman" w:cs="Times New Roman"/>
          <w:sz w:val="24"/>
          <w:szCs w:val="24"/>
          <w:lang w:eastAsia="en-US"/>
        </w:rPr>
        <w:t>циальности ежегодно рассматриваю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тся на заседании цикловой комиссии, одобряется методическим советом колледжа и утверждается з</w:t>
      </w:r>
      <w:r w:rsidR="00A823CE">
        <w:rPr>
          <w:rFonts w:ascii="Times New Roman" w:eastAsia="Calibri" w:hAnsi="Times New Roman" w:cs="Times New Roman"/>
          <w:sz w:val="24"/>
          <w:szCs w:val="24"/>
          <w:lang w:eastAsia="en-US"/>
        </w:rPr>
        <w:t>аместителем директора по учебно-производственной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работе.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.8. К зачету по преддипломной практике допускаются обучающиеся, полностью выполнившие программу практики, имеющие оформленный дневник практики с отчетами (текстовой, цифровой) о выполненной работе, характеристику, отражающую 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показатель </w:t>
      </w:r>
      <w:proofErr w:type="spellStart"/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выпускников общих и профессиональных компетенций.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качестве приложения к дневнику обучающийся представляет материалы, подтверждающие практический опыт, полученный в период практики. </w:t>
      </w:r>
    </w:p>
    <w:p w:rsidR="00C012D6" w:rsidRPr="00C64F74" w:rsidRDefault="00C012D6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подписывается руководителями прак</w:t>
      </w:r>
      <w:r w:rsidR="00A823CE">
        <w:rPr>
          <w:rFonts w:ascii="Times New Roman" w:eastAsia="Calibri" w:hAnsi="Times New Roman" w:cs="Times New Roman"/>
          <w:sz w:val="24"/>
          <w:szCs w:val="24"/>
          <w:lang w:eastAsia="en-US"/>
        </w:rPr>
        <w:t>тики от медицинской организации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заверяется печатью организации, осуществляющей медицинскую деятельность. </w:t>
      </w:r>
    </w:p>
    <w:p w:rsidR="00C012D6" w:rsidRPr="00C64F74" w:rsidRDefault="001302B8" w:rsidP="00C01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.9. </w:t>
      </w: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Дифференциальный з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ачет по преддипломной практике проводится в последний день практики.</w:t>
      </w:r>
    </w:p>
    <w:p w:rsidR="00C012D6" w:rsidRPr="00A823CE" w:rsidRDefault="001302B8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.10. Аттестация по итогам преддипломной практики проводится с учетом результатов, подтвержденных документами организации, осуществляющей медицинскую </w:t>
      </w:r>
      <w:r w:rsidR="00A823CE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деятельность,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т.е. 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</w:t>
      </w:r>
      <w:r w:rsidR="00C012D6" w:rsidRPr="00C64F74">
        <w:rPr>
          <w:rFonts w:ascii="Times New Roman" w:eastAsia="Times New Roman" w:hAnsi="Times New Roman" w:cs="Times New Roman"/>
          <w:bCs/>
          <w:sz w:val="24"/>
          <w:szCs w:val="24"/>
        </w:rPr>
        <w:t xml:space="preserve">дневник, характеристика от 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практики, </w:t>
      </w:r>
      <w:r w:rsidR="00C012D6" w:rsidRP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карта сестринского процесса (</w:t>
      </w:r>
      <w:r w:rsid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 по специальности</w:t>
      </w:r>
      <w:r w:rsidR="00C012D6" w:rsidRP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«Сестринское дело»), история болезни (</w:t>
      </w:r>
      <w:r w:rsid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 по специальности</w:t>
      </w:r>
      <w:r w:rsidR="00C012D6" w:rsidRP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«Лечебное дело»)</w:t>
      </w:r>
      <w:r w:rsid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история родов (обучающимися по специальности «</w:t>
      </w:r>
      <w:proofErr w:type="spellStart"/>
      <w:r w:rsid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Акушесркое</w:t>
      </w:r>
      <w:proofErr w:type="spellEnd"/>
      <w:r w:rsid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дело»)</w:t>
      </w:r>
      <w:r w:rsidR="00C012D6" w:rsidRPr="00045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012D6" w:rsidRPr="00C64F74" w:rsidRDefault="001302B8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.11. Критерии оценки дневника:</w:t>
      </w:r>
    </w:p>
    <w:p w:rsidR="00C012D6" w:rsidRPr="00C64F74" w:rsidRDefault="00C012D6" w:rsidP="00C01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 xml:space="preserve">Оценка «5»: </w:t>
      </w:r>
    </w:p>
    <w:p w:rsidR="00C012D6" w:rsidRPr="00C64F74" w:rsidRDefault="00C012D6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правильное заполнение дневника;</w:t>
      </w:r>
    </w:p>
    <w:p w:rsidR="00C012D6" w:rsidRPr="00C64F74" w:rsidRDefault="00C012D6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наличие подписи руководителя, печати лечебного учреждения;</w:t>
      </w:r>
    </w:p>
    <w:p w:rsidR="00C012D6" w:rsidRPr="00C64F74" w:rsidRDefault="00C012D6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полный объем выполнения манипуляций по дисциплине.</w:t>
      </w:r>
    </w:p>
    <w:p w:rsidR="00C012D6" w:rsidRPr="00C64F74" w:rsidRDefault="00C012D6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Оценка «4»:</w:t>
      </w:r>
    </w:p>
    <w:p w:rsidR="00C012D6" w:rsidRPr="00C64F74" w:rsidRDefault="00C012D6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правильное заполнение дневника;</w:t>
      </w:r>
    </w:p>
    <w:p w:rsidR="00C012D6" w:rsidRPr="00C64F74" w:rsidRDefault="00C012D6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наличие подписи руководителя, печати лечебного учреждения;</w:t>
      </w:r>
    </w:p>
    <w:p w:rsidR="00C012D6" w:rsidRPr="00C64F74" w:rsidRDefault="00A823CE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полный объем выполнения манипуляций по дисциплине.</w:t>
      </w:r>
    </w:p>
    <w:p w:rsidR="00C012D6" w:rsidRPr="00C64F74" w:rsidRDefault="00C012D6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Оценка «3»:</w:t>
      </w:r>
    </w:p>
    <w:p w:rsidR="00C012D6" w:rsidRPr="00C64F74" w:rsidRDefault="00A823CE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правильное заполнение дневника;</w:t>
      </w:r>
    </w:p>
    <w:p w:rsidR="00C012D6" w:rsidRPr="00C64F74" w:rsidRDefault="00A823CE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достаточное количество подписи руководителя, печати лечебного учреждения;</w:t>
      </w:r>
    </w:p>
    <w:p w:rsidR="00C012D6" w:rsidRPr="00C64F74" w:rsidRDefault="00A823CE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не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полный объем выполнения манипуляций по дисциплине.</w:t>
      </w:r>
    </w:p>
    <w:p w:rsidR="00C012D6" w:rsidRPr="00C64F74" w:rsidRDefault="00C012D6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Оценка «2»:</w:t>
      </w:r>
    </w:p>
    <w:p w:rsidR="00C012D6" w:rsidRPr="00C64F74" w:rsidRDefault="00A823CE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правильное заполнение дневника;</w:t>
      </w:r>
    </w:p>
    <w:p w:rsidR="00C012D6" w:rsidRPr="00C64F74" w:rsidRDefault="00C012D6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отсутствие подписи руководителя, печати лечебного учреждения;</w:t>
      </w:r>
    </w:p>
    <w:p w:rsidR="00C012D6" w:rsidRPr="00C64F74" w:rsidRDefault="00C012D6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малый объем выполнения манипуляций по дисциплине.</w:t>
      </w:r>
    </w:p>
    <w:p w:rsidR="00C012D6" w:rsidRPr="00C64F74" w:rsidRDefault="001302B8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012D6" w:rsidRPr="00C64F74">
        <w:rPr>
          <w:rFonts w:ascii="Times New Roman" w:eastAsia="Times New Roman" w:hAnsi="Times New Roman" w:cs="Times New Roman"/>
          <w:sz w:val="24"/>
          <w:szCs w:val="24"/>
        </w:rPr>
        <w:t>.12. Критерии оценки освоения профессиональных компетенций:</w:t>
      </w:r>
    </w:p>
    <w:p w:rsidR="00C012D6" w:rsidRPr="00C64F74" w:rsidRDefault="00C012D6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Манипуляции профессионального модуля освоены в полном объеме – «5»;</w:t>
      </w:r>
    </w:p>
    <w:p w:rsidR="00C012D6" w:rsidRPr="00C64F74" w:rsidRDefault="00C012D6" w:rsidP="00A82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F74">
        <w:rPr>
          <w:rFonts w:ascii="Times New Roman" w:eastAsia="Times New Roman" w:hAnsi="Times New Roman" w:cs="Times New Roman"/>
          <w:sz w:val="24"/>
          <w:szCs w:val="24"/>
        </w:rPr>
        <w:t>- Манипуляции профессионального модуля освоены не в полном объеме – «4», «3».</w:t>
      </w:r>
    </w:p>
    <w:p w:rsidR="001302B8" w:rsidRPr="00C64F74" w:rsidRDefault="001302B8" w:rsidP="00A823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D3175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.13</w:t>
      </w:r>
      <w:r w:rsidR="00C012D6" w:rsidRPr="00C64F74">
        <w:rPr>
          <w:rFonts w:ascii="Times New Roman" w:eastAsia="Calibri" w:hAnsi="Times New Roman" w:cs="Times New Roman"/>
          <w:sz w:val="24"/>
          <w:szCs w:val="24"/>
          <w:lang w:eastAsia="en-US"/>
        </w:rPr>
        <w:t>. По итогам зачета составляется сводная ведомость. При выставлении оценки учитываются результаты преддипломной практики, подтвержденные отчетной документацией выпускника по итогам практики.</w:t>
      </w:r>
    </w:p>
    <w:p w:rsidR="001302B8" w:rsidRPr="00C64F74" w:rsidRDefault="001302B8" w:rsidP="00A823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4F74">
        <w:rPr>
          <w:rFonts w:ascii="Times New Roman" w:hAnsi="Times New Roman" w:cs="Times New Roman"/>
          <w:sz w:val="24"/>
          <w:szCs w:val="24"/>
        </w:rPr>
        <w:t>5</w:t>
      </w:r>
      <w:r w:rsidR="00410EBD" w:rsidRPr="00C64F74">
        <w:rPr>
          <w:rFonts w:ascii="Times New Roman" w:hAnsi="Times New Roman" w:cs="Times New Roman"/>
          <w:sz w:val="24"/>
          <w:szCs w:val="24"/>
        </w:rPr>
        <w:t>.</w:t>
      </w:r>
      <w:r w:rsidRPr="00C64F74">
        <w:rPr>
          <w:rFonts w:ascii="Times New Roman" w:hAnsi="Times New Roman" w:cs="Times New Roman"/>
          <w:sz w:val="24"/>
          <w:szCs w:val="24"/>
        </w:rPr>
        <w:t>1</w:t>
      </w:r>
      <w:r w:rsidR="00410EBD" w:rsidRPr="00C64F74">
        <w:rPr>
          <w:rFonts w:ascii="Times New Roman" w:hAnsi="Times New Roman" w:cs="Times New Roman"/>
          <w:sz w:val="24"/>
          <w:szCs w:val="24"/>
        </w:rPr>
        <w:t xml:space="preserve">4.Результаты прохождения </w:t>
      </w:r>
      <w:r w:rsidRPr="00C64F74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="00410EBD" w:rsidRPr="00C64F74">
        <w:rPr>
          <w:rFonts w:ascii="Times New Roman" w:hAnsi="Times New Roman" w:cs="Times New Roman"/>
          <w:sz w:val="24"/>
          <w:szCs w:val="24"/>
        </w:rPr>
        <w:t>пра</w:t>
      </w:r>
      <w:r w:rsidR="00BA40F7" w:rsidRPr="00C64F74">
        <w:rPr>
          <w:rFonts w:ascii="Times New Roman" w:hAnsi="Times New Roman" w:cs="Times New Roman"/>
          <w:sz w:val="24"/>
          <w:szCs w:val="24"/>
        </w:rPr>
        <w:t xml:space="preserve">ктики представляются обучающимися </w:t>
      </w:r>
      <w:r w:rsidR="00410EBD" w:rsidRPr="00C64F74">
        <w:rPr>
          <w:rFonts w:ascii="Times New Roman" w:hAnsi="Times New Roman" w:cs="Times New Roman"/>
          <w:sz w:val="24"/>
          <w:szCs w:val="24"/>
        </w:rPr>
        <w:t xml:space="preserve">в </w:t>
      </w:r>
      <w:r w:rsidR="00A823CE">
        <w:rPr>
          <w:rFonts w:ascii="Times New Roman" w:hAnsi="Times New Roman" w:cs="Times New Roman"/>
          <w:sz w:val="24"/>
          <w:szCs w:val="24"/>
        </w:rPr>
        <w:t>колледж</w:t>
      </w:r>
      <w:r w:rsidR="00410EBD" w:rsidRPr="00C64F74">
        <w:rPr>
          <w:rFonts w:ascii="Times New Roman" w:hAnsi="Times New Roman" w:cs="Times New Roman"/>
          <w:sz w:val="24"/>
          <w:szCs w:val="24"/>
        </w:rPr>
        <w:t xml:space="preserve"> и учитываются при прохождении государственн</w:t>
      </w:r>
      <w:r w:rsidR="00BA40F7" w:rsidRPr="00C64F74">
        <w:rPr>
          <w:rFonts w:ascii="Times New Roman" w:hAnsi="Times New Roman" w:cs="Times New Roman"/>
          <w:sz w:val="24"/>
          <w:szCs w:val="24"/>
        </w:rPr>
        <w:t>ой итоговой аттестации.</w:t>
      </w:r>
    </w:p>
    <w:p w:rsidR="00410EBD" w:rsidRPr="00C64F74" w:rsidRDefault="00BA40F7" w:rsidP="00A823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4F74">
        <w:rPr>
          <w:rFonts w:ascii="Times New Roman" w:hAnsi="Times New Roman" w:cs="Times New Roman"/>
          <w:sz w:val="24"/>
          <w:szCs w:val="24"/>
        </w:rPr>
        <w:t>Обучающиеся</w:t>
      </w:r>
      <w:r w:rsidR="00A823CE">
        <w:rPr>
          <w:rFonts w:ascii="Times New Roman" w:hAnsi="Times New Roman" w:cs="Times New Roman"/>
          <w:sz w:val="24"/>
          <w:szCs w:val="24"/>
        </w:rPr>
        <w:t>,</w:t>
      </w:r>
      <w:r w:rsidR="00410EBD" w:rsidRPr="00C64F74">
        <w:rPr>
          <w:rFonts w:ascii="Times New Roman" w:hAnsi="Times New Roman" w:cs="Times New Roman"/>
          <w:sz w:val="24"/>
          <w:szCs w:val="24"/>
        </w:rPr>
        <w:t xml:space="preserve">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5B5779" w:rsidRPr="00C64F74" w:rsidRDefault="005B5779" w:rsidP="005903B8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887F70" w:rsidRPr="00C64F74" w:rsidRDefault="00887F70" w:rsidP="005903B8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887F70" w:rsidRPr="00C64F74" w:rsidSect="001D53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E16"/>
    <w:multiLevelType w:val="multilevel"/>
    <w:tmpl w:val="6A30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B91B2D"/>
    <w:multiLevelType w:val="hybridMultilevel"/>
    <w:tmpl w:val="953A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36748"/>
    <w:multiLevelType w:val="multilevel"/>
    <w:tmpl w:val="5C080A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90D67"/>
    <w:rsid w:val="00003BD7"/>
    <w:rsid w:val="00045A24"/>
    <w:rsid w:val="00090D67"/>
    <w:rsid w:val="00092BD9"/>
    <w:rsid w:val="000F1BE1"/>
    <w:rsid w:val="00105F8E"/>
    <w:rsid w:val="00127594"/>
    <w:rsid w:val="001302B8"/>
    <w:rsid w:val="001728FA"/>
    <w:rsid w:val="00172EB8"/>
    <w:rsid w:val="00183542"/>
    <w:rsid w:val="001B6B5F"/>
    <w:rsid w:val="001D4811"/>
    <w:rsid w:val="001D533D"/>
    <w:rsid w:val="00283FEA"/>
    <w:rsid w:val="002C6FEF"/>
    <w:rsid w:val="002D52A6"/>
    <w:rsid w:val="002E4F3C"/>
    <w:rsid w:val="00312321"/>
    <w:rsid w:val="00327F5C"/>
    <w:rsid w:val="00344ADF"/>
    <w:rsid w:val="00381B07"/>
    <w:rsid w:val="003B1E7C"/>
    <w:rsid w:val="0040251D"/>
    <w:rsid w:val="00410EBD"/>
    <w:rsid w:val="00476E1B"/>
    <w:rsid w:val="00485082"/>
    <w:rsid w:val="004A1CF3"/>
    <w:rsid w:val="00520744"/>
    <w:rsid w:val="0053055B"/>
    <w:rsid w:val="00537611"/>
    <w:rsid w:val="005903B8"/>
    <w:rsid w:val="005B137D"/>
    <w:rsid w:val="005B5779"/>
    <w:rsid w:val="006024B7"/>
    <w:rsid w:val="006300D4"/>
    <w:rsid w:val="00631DEC"/>
    <w:rsid w:val="006726F6"/>
    <w:rsid w:val="006A7D34"/>
    <w:rsid w:val="006D5839"/>
    <w:rsid w:val="00723616"/>
    <w:rsid w:val="007331F1"/>
    <w:rsid w:val="00773B5B"/>
    <w:rsid w:val="007C3C5B"/>
    <w:rsid w:val="007D3175"/>
    <w:rsid w:val="00833AFF"/>
    <w:rsid w:val="00864041"/>
    <w:rsid w:val="00887F70"/>
    <w:rsid w:val="008935D8"/>
    <w:rsid w:val="008A058A"/>
    <w:rsid w:val="008A5BF3"/>
    <w:rsid w:val="008B67DC"/>
    <w:rsid w:val="00953182"/>
    <w:rsid w:val="009E09B8"/>
    <w:rsid w:val="009F5C0F"/>
    <w:rsid w:val="00A15D4D"/>
    <w:rsid w:val="00A26FC7"/>
    <w:rsid w:val="00A27343"/>
    <w:rsid w:val="00A71263"/>
    <w:rsid w:val="00A823CE"/>
    <w:rsid w:val="00A94E9D"/>
    <w:rsid w:val="00AC106D"/>
    <w:rsid w:val="00AD49AD"/>
    <w:rsid w:val="00AD558A"/>
    <w:rsid w:val="00B04BD7"/>
    <w:rsid w:val="00B072E9"/>
    <w:rsid w:val="00BA40F7"/>
    <w:rsid w:val="00BD4D8C"/>
    <w:rsid w:val="00BE131E"/>
    <w:rsid w:val="00C012D6"/>
    <w:rsid w:val="00C275A9"/>
    <w:rsid w:val="00C64F74"/>
    <w:rsid w:val="00C671E2"/>
    <w:rsid w:val="00CC01E2"/>
    <w:rsid w:val="00D23A8A"/>
    <w:rsid w:val="00D33330"/>
    <w:rsid w:val="00D61223"/>
    <w:rsid w:val="00DA58BE"/>
    <w:rsid w:val="00DE3680"/>
    <w:rsid w:val="00E0049B"/>
    <w:rsid w:val="00E52D4A"/>
    <w:rsid w:val="00E70F40"/>
    <w:rsid w:val="00E755F6"/>
    <w:rsid w:val="00E76B8B"/>
    <w:rsid w:val="00EF1052"/>
    <w:rsid w:val="00FB1A1B"/>
    <w:rsid w:val="00FC3DDC"/>
    <w:rsid w:val="00FE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F7C9-DB38-491C-82E1-A18C6495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2020-03-03T05:54:00Z</cp:lastPrinted>
  <dcterms:created xsi:type="dcterms:W3CDTF">2020-03-04T04:17:00Z</dcterms:created>
  <dcterms:modified xsi:type="dcterms:W3CDTF">2020-03-04T04:17:00Z</dcterms:modified>
</cp:coreProperties>
</file>