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978E" w14:textId="77777777" w:rsidR="0031278D" w:rsidRDefault="00B8266C" w:rsidP="00BD0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8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216ECC5" w14:textId="77777777" w:rsidR="00AD19FE" w:rsidRDefault="00B8266C" w:rsidP="00BD0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78D">
        <w:rPr>
          <w:rFonts w:ascii="Times New Roman" w:hAnsi="Times New Roman" w:cs="Times New Roman"/>
          <w:b/>
          <w:sz w:val="28"/>
          <w:szCs w:val="28"/>
        </w:rPr>
        <w:t xml:space="preserve"> О НАЛИЧИИ ОБЩЕЖИТИЯ И КОЛИЧЕСТВЕ МЕСТ, ВЫДЕЛЯЕМЫХ ДЛЯ ИНОГОРОДНИХ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5EE4D" w14:textId="77777777" w:rsidR="00B8266C" w:rsidRDefault="00B8266C">
      <w:pPr>
        <w:rPr>
          <w:rFonts w:ascii="Times New Roman" w:hAnsi="Times New Roman" w:cs="Times New Roman"/>
          <w:sz w:val="28"/>
          <w:szCs w:val="28"/>
        </w:rPr>
      </w:pPr>
    </w:p>
    <w:p w14:paraId="7113C44E" w14:textId="77777777" w:rsidR="00B8266C" w:rsidRDefault="00B8266C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РС(Я) «АМК» имеет 5-ти этажное секционное  благоустроенное общежитие, рассчитанное на 220 мест. Обучающиеся проживают в 2-х и 3-х местных комнатах</w:t>
      </w:r>
      <w:r w:rsidR="006340DE">
        <w:rPr>
          <w:rFonts w:ascii="Times New Roman" w:hAnsi="Times New Roman" w:cs="Times New Roman"/>
          <w:sz w:val="28"/>
          <w:szCs w:val="28"/>
        </w:rPr>
        <w:t>,</w:t>
      </w:r>
      <w:r w:rsidR="00782CEF">
        <w:rPr>
          <w:rFonts w:ascii="Times New Roman" w:hAnsi="Times New Roman" w:cs="Times New Roman"/>
          <w:sz w:val="28"/>
          <w:szCs w:val="28"/>
        </w:rPr>
        <w:t xml:space="preserve"> оснащенных необходимой мебелью и мягким инвентарем, в каждой секции</w:t>
      </w:r>
      <w:r w:rsidR="006340DE">
        <w:rPr>
          <w:rFonts w:ascii="Times New Roman" w:hAnsi="Times New Roman" w:cs="Times New Roman"/>
          <w:sz w:val="28"/>
          <w:szCs w:val="28"/>
        </w:rPr>
        <w:t xml:space="preserve"> имеется душев</w:t>
      </w:r>
      <w:r w:rsidR="00782CEF">
        <w:rPr>
          <w:rFonts w:ascii="Times New Roman" w:hAnsi="Times New Roman" w:cs="Times New Roman"/>
          <w:sz w:val="28"/>
          <w:szCs w:val="28"/>
        </w:rPr>
        <w:t>ая комната и санузел, на этажах</w:t>
      </w:r>
      <w:r w:rsidR="006340DE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782CEF">
        <w:rPr>
          <w:rFonts w:ascii="Times New Roman" w:hAnsi="Times New Roman" w:cs="Times New Roman"/>
          <w:sz w:val="28"/>
          <w:szCs w:val="28"/>
        </w:rPr>
        <w:t>ы кухни, оборудованные</w:t>
      </w:r>
      <w:r w:rsidR="006340DE">
        <w:rPr>
          <w:rFonts w:ascii="Times New Roman" w:hAnsi="Times New Roman" w:cs="Times New Roman"/>
          <w:sz w:val="28"/>
          <w:szCs w:val="28"/>
        </w:rPr>
        <w:t xml:space="preserve"> необходимой бытовой техникой.</w:t>
      </w:r>
    </w:p>
    <w:p w14:paraId="1E5ED75A" w14:textId="77777777"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студенческом общежитии имеются:</w:t>
      </w:r>
    </w:p>
    <w:p w14:paraId="37786AA4" w14:textId="77777777"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</w:t>
      </w:r>
    </w:p>
    <w:p w14:paraId="219FF257" w14:textId="77777777"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отдыха</w:t>
      </w:r>
    </w:p>
    <w:p w14:paraId="1020C881" w14:textId="77777777"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-комната самоподготовки</w:t>
      </w:r>
    </w:p>
    <w:p w14:paraId="54B8A89F" w14:textId="77777777"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для бытового обслуживания ( прачечная, гладильная)</w:t>
      </w:r>
    </w:p>
    <w:p w14:paraId="4B29B899" w14:textId="77777777"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гостевые комнаты для родителей</w:t>
      </w:r>
    </w:p>
    <w:p w14:paraId="1A9BA172" w14:textId="77777777" w:rsidR="00782CEF" w:rsidRDefault="0078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расположено по адресу: город Алдан, ул Дзержинского 19А.</w:t>
      </w:r>
    </w:p>
    <w:p w14:paraId="5F8D606A" w14:textId="161BC47A" w:rsidR="00782CEF" w:rsidRDefault="0078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общежитием </w:t>
      </w:r>
      <w:r w:rsidR="00D62197">
        <w:rPr>
          <w:rFonts w:ascii="Times New Roman" w:hAnsi="Times New Roman" w:cs="Times New Roman"/>
          <w:sz w:val="28"/>
          <w:szCs w:val="28"/>
        </w:rPr>
        <w:t>Ичмухаметова Юлия Загидуловна</w:t>
      </w:r>
    </w:p>
    <w:p w14:paraId="4DB89FB8" w14:textId="77777777" w:rsidR="00782CEF" w:rsidRDefault="0078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841145(32604)</w:t>
      </w:r>
    </w:p>
    <w:p w14:paraId="3ED42E2F" w14:textId="77777777" w:rsidR="00782CEF" w:rsidRDefault="00782CEF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Иногородние обучающиеся первого курса обеспечиваются общежитием в обязательном порядке.</w:t>
      </w:r>
    </w:p>
    <w:p w14:paraId="6CFCA0D5" w14:textId="77777777" w:rsidR="00782CEF" w:rsidRDefault="00782CEF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проживают в общежитии обучающиеся следующих категорий:</w:t>
      </w:r>
    </w:p>
    <w:p w14:paraId="32B2EA77" w14:textId="77777777" w:rsidR="00782CEF" w:rsidRDefault="00782CEF" w:rsidP="00342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– сироты  и дети, оставшиеся без попечения родителей, лица, из числа детей сирот и детей,</w:t>
      </w:r>
      <w:r w:rsidR="001661FC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родителей; лица, потерявшие в период обучения обоих или единственного родителя</w:t>
      </w:r>
    </w:p>
    <w:p w14:paraId="14D99E0A" w14:textId="77777777" w:rsidR="001661FC" w:rsidRPr="00B8266C" w:rsidRDefault="00BD0C7C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первоочередном порядке места для проживания иногородних обучающихся предоставляются студентам из числа детей- сирот и детей, оставшихся без попечения родителей, лицам, из числа детей- сирот и детей, оставшихся без попечения родителей, инвалидам, обучающимся из малообеспеченных и многодетных семей.</w:t>
      </w:r>
    </w:p>
    <w:sectPr w:rsidR="001661FC" w:rsidRPr="00B8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CFA"/>
    <w:rsid w:val="001661FC"/>
    <w:rsid w:val="0031278D"/>
    <w:rsid w:val="0034299B"/>
    <w:rsid w:val="006340DE"/>
    <w:rsid w:val="00782CEF"/>
    <w:rsid w:val="00AD19FE"/>
    <w:rsid w:val="00B8266C"/>
    <w:rsid w:val="00BD0C7C"/>
    <w:rsid w:val="00CC0CFA"/>
    <w:rsid w:val="00D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CDC6"/>
  <w15:docId w15:val="{4F958F96-0819-4B5F-B9D1-C16A006A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Sup Bro! Pin 1999</cp:lastModifiedBy>
  <cp:revision>7</cp:revision>
  <dcterms:created xsi:type="dcterms:W3CDTF">2020-06-02T00:45:00Z</dcterms:created>
  <dcterms:modified xsi:type="dcterms:W3CDTF">2022-06-22T08:53:00Z</dcterms:modified>
</cp:coreProperties>
</file>