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277F" w14:textId="77777777" w:rsidR="00F4602F" w:rsidRDefault="00F4602F" w:rsidP="00060B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14:paraId="3E97046F" w14:textId="77777777" w:rsidR="00F4602F" w:rsidRDefault="00F4602F" w:rsidP="00060B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ГБПОУ РС(Я) «АМК»</w:t>
      </w:r>
    </w:p>
    <w:p w14:paraId="4291F33C" w14:textId="77777777" w:rsidR="00F4602F" w:rsidRDefault="00F4602F" w:rsidP="00060B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Миронов Н.С.________________</w:t>
      </w:r>
    </w:p>
    <w:p w14:paraId="742D27A0" w14:textId="77777777" w:rsidR="00F4602F" w:rsidRPr="00F4602F" w:rsidRDefault="00F4602F" w:rsidP="00060B0D">
      <w:pPr>
        <w:spacing w:after="0" w:line="240" w:lineRule="auto"/>
        <w:rPr>
          <w:rFonts w:ascii="Times New Roman" w:hAnsi="Times New Roman" w:cs="Times New Roman"/>
          <w:sz w:val="24"/>
          <w:szCs w:val="24"/>
        </w:rPr>
      </w:pPr>
    </w:p>
    <w:p w14:paraId="0356155F" w14:textId="77777777" w:rsidR="00403C36" w:rsidRPr="00060B0D" w:rsidRDefault="00F4602F" w:rsidP="00060B0D">
      <w:pPr>
        <w:spacing w:after="0" w:line="240" w:lineRule="auto"/>
        <w:jc w:val="center"/>
        <w:rPr>
          <w:rFonts w:ascii="Times New Roman" w:hAnsi="Times New Roman" w:cs="Times New Roman"/>
          <w:b/>
          <w:bCs/>
          <w:sz w:val="24"/>
          <w:szCs w:val="24"/>
        </w:rPr>
      </w:pPr>
      <w:r w:rsidRPr="00F4602F">
        <w:rPr>
          <w:rFonts w:ascii="Times New Roman" w:hAnsi="Times New Roman" w:cs="Times New Roman"/>
          <w:b/>
          <w:bCs/>
          <w:sz w:val="24"/>
          <w:szCs w:val="24"/>
        </w:rPr>
        <w:t>Условия приема на обучение</w:t>
      </w:r>
    </w:p>
    <w:p w14:paraId="187E94E3" w14:textId="77777777" w:rsidR="00F4602F" w:rsidRDefault="00403C36" w:rsidP="00060B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договорам об оказании</w:t>
      </w:r>
      <w:r w:rsidR="00F4602F" w:rsidRPr="00F4602F">
        <w:rPr>
          <w:rFonts w:ascii="Times New Roman" w:hAnsi="Times New Roman" w:cs="Times New Roman"/>
          <w:b/>
          <w:bCs/>
          <w:sz w:val="24"/>
          <w:szCs w:val="24"/>
        </w:rPr>
        <w:t xml:space="preserve"> платных образовательных услуг</w:t>
      </w:r>
    </w:p>
    <w:p w14:paraId="08378803" w14:textId="77777777" w:rsidR="00060B0D" w:rsidRPr="00F4602F" w:rsidRDefault="00060B0D" w:rsidP="00060B0D">
      <w:pPr>
        <w:spacing w:after="0" w:line="240" w:lineRule="auto"/>
        <w:jc w:val="center"/>
        <w:rPr>
          <w:rFonts w:ascii="Times New Roman" w:hAnsi="Times New Roman" w:cs="Times New Roman"/>
          <w:sz w:val="24"/>
          <w:szCs w:val="24"/>
        </w:rPr>
      </w:pPr>
    </w:p>
    <w:p w14:paraId="4B2284DB" w14:textId="7CD35472"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 xml:space="preserve">1. Прием студентов (на первый и последующие курсы) для обучения по договорам на оказание платных образовательных услуг проводится на все образовательные программы подготовки специалистов среднего профессионального образования сверх установленных контрольных цифр приема на места, финансируемые из средств бюджета </w:t>
      </w:r>
      <w:r>
        <w:rPr>
          <w:rFonts w:ascii="Times New Roman" w:hAnsi="Times New Roman" w:cs="Times New Roman"/>
          <w:sz w:val="24"/>
          <w:szCs w:val="24"/>
        </w:rPr>
        <w:t>Республики Саха (Якутия).</w:t>
      </w:r>
    </w:p>
    <w:p w14:paraId="064FAED6"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2. Сроки приема документов от поступающих для обучения по договорам на оказание платных образоват</w:t>
      </w:r>
      <w:r>
        <w:rPr>
          <w:rFonts w:ascii="Times New Roman" w:hAnsi="Times New Roman" w:cs="Times New Roman"/>
          <w:sz w:val="24"/>
          <w:szCs w:val="24"/>
        </w:rPr>
        <w:t>ельных услуг определяются п.2</w:t>
      </w:r>
      <w:r w:rsidRPr="00F4602F">
        <w:rPr>
          <w:rFonts w:ascii="Times New Roman" w:hAnsi="Times New Roman" w:cs="Times New Roman"/>
          <w:sz w:val="24"/>
          <w:szCs w:val="24"/>
        </w:rPr>
        <w:t>.</w:t>
      </w:r>
      <w:r>
        <w:rPr>
          <w:rFonts w:ascii="Times New Roman" w:hAnsi="Times New Roman" w:cs="Times New Roman"/>
          <w:sz w:val="24"/>
          <w:szCs w:val="24"/>
        </w:rPr>
        <w:t>1раздела 4 Правил приема в ГБПОУ РС(Я) «АМК»</w:t>
      </w:r>
      <w:r w:rsidRPr="00F4602F">
        <w:rPr>
          <w:rFonts w:ascii="Times New Roman" w:hAnsi="Times New Roman" w:cs="Times New Roman"/>
          <w:sz w:val="24"/>
          <w:szCs w:val="24"/>
        </w:rPr>
        <w:t>.</w:t>
      </w:r>
    </w:p>
    <w:p w14:paraId="39F30316"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3. Перечень документов, необходимых для поступления на первый и последующий курсы по договорам с оплатой стоимо</w:t>
      </w:r>
      <w:r>
        <w:rPr>
          <w:rFonts w:ascii="Times New Roman" w:hAnsi="Times New Roman" w:cs="Times New Roman"/>
          <w:sz w:val="24"/>
          <w:szCs w:val="24"/>
        </w:rPr>
        <w:t>сти обучения определяется п. 3.1</w:t>
      </w:r>
      <w:r w:rsidRPr="00F4602F">
        <w:rPr>
          <w:rFonts w:ascii="Times New Roman" w:hAnsi="Times New Roman" w:cs="Times New Roman"/>
          <w:sz w:val="24"/>
          <w:szCs w:val="24"/>
        </w:rPr>
        <w:t>.</w:t>
      </w:r>
      <w:r>
        <w:rPr>
          <w:rFonts w:ascii="Times New Roman" w:hAnsi="Times New Roman" w:cs="Times New Roman"/>
          <w:sz w:val="24"/>
          <w:szCs w:val="24"/>
        </w:rPr>
        <w:t xml:space="preserve"> Раздела 4 Правил приема в ГБПОУ РС(Я) «АМК»</w:t>
      </w:r>
      <w:r w:rsidRPr="00F4602F">
        <w:rPr>
          <w:rFonts w:ascii="Times New Roman" w:hAnsi="Times New Roman" w:cs="Times New Roman"/>
          <w:sz w:val="24"/>
          <w:szCs w:val="24"/>
        </w:rPr>
        <w:t>.</w:t>
      </w:r>
    </w:p>
    <w:p w14:paraId="3ACA3770"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4. Договор на оказание платных образовательных услуг заключается в двух экземплярах.</w:t>
      </w:r>
    </w:p>
    <w:p w14:paraId="7ABD925C"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5. Стороной договора на оказание платных образовательных услуг, оплачивающим стоимость обучения, может быть:</w:t>
      </w:r>
    </w:p>
    <w:p w14:paraId="55A4C8FC"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 сам поступающий, в случае достижения им совершеннолетия;</w:t>
      </w:r>
    </w:p>
    <w:p w14:paraId="2DBF453D"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 его законные представители (родитель, усыновитель, попечитель, опекун) в случае,</w:t>
      </w:r>
    </w:p>
    <w:p w14:paraId="1DCFF8E6"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если поступающий не достиг совершеннолетия;</w:t>
      </w:r>
    </w:p>
    <w:p w14:paraId="4E8C4AD3"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 другие физические или юридические лица, заинтересованные в подготовке специалиста.</w:t>
      </w:r>
    </w:p>
    <w:p w14:paraId="771F4E20"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6. Для заключения договора на оказание платных образовательных услуг физическому лицу – законному представителю несовершеннолетнего, оплачивающему стоимость обучения, необходимо представить документ, удостоверяющий его личность и личность абитуриента.</w:t>
      </w:r>
    </w:p>
    <w:p w14:paraId="07051ACA"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7. Договор на оказание платных образовательных услуг заключается только в случае предоставления оригинала документа государственного образца об образовании в Приемную комиссию.</w:t>
      </w:r>
    </w:p>
    <w:p w14:paraId="69E15FEB"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8. Договор на оказание платных образовательных услуг считается прекращенным:</w:t>
      </w:r>
    </w:p>
    <w:p w14:paraId="06299E7B"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а) при полном выполнении сторонами его условий со дня, следующего за днем выдачи диплома или иного документа об образовании;</w:t>
      </w:r>
    </w:p>
    <w:p w14:paraId="05B17B93"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б) при досрочном отчислении студента из колледжа независимо от причин и</w:t>
      </w:r>
    </w:p>
    <w:p w14:paraId="04DE744C"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оснований отчисления;</w:t>
      </w:r>
    </w:p>
    <w:p w14:paraId="65203C6F"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в) при переводе студента на бюджетное место на оставшийся срок обучения со дня вступления в силу соответствующего приказа директора колледжа (или с даты, указанной в таком приказе).</w:t>
      </w:r>
    </w:p>
    <w:p w14:paraId="20BB4A57"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9. Договоры с оплатой стоимости обучения с физическим и юриди</w:t>
      </w:r>
      <w:r>
        <w:rPr>
          <w:rFonts w:ascii="Times New Roman" w:hAnsi="Times New Roman" w:cs="Times New Roman"/>
          <w:sz w:val="24"/>
          <w:szCs w:val="24"/>
        </w:rPr>
        <w:t>ческими лицами от имени ГБПОУ РС(Я) «АМ</w:t>
      </w:r>
      <w:r w:rsidRPr="00F4602F">
        <w:rPr>
          <w:rFonts w:ascii="Times New Roman" w:hAnsi="Times New Roman" w:cs="Times New Roman"/>
          <w:sz w:val="24"/>
          <w:szCs w:val="24"/>
        </w:rPr>
        <w:t>К» подписываются директором.</w:t>
      </w:r>
    </w:p>
    <w:p w14:paraId="4C1FA12E" w14:textId="77777777"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10. Если оплата обучения производится более чем за 1 год, то данный платеж рассматривается в качестве авансового, подлежащего корректировке в случае изменения стоимости обучения на последующих курсах.</w:t>
      </w:r>
    </w:p>
    <w:p w14:paraId="747736AD" w14:textId="4C59043E"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 xml:space="preserve">11. По вопросам, касающимся стоимости обучения, изменения банковских реквизитов, порядка оплаты, следует обращаться в бухгалтерию </w:t>
      </w:r>
      <w:r>
        <w:rPr>
          <w:rFonts w:ascii="Times New Roman" w:hAnsi="Times New Roman" w:cs="Times New Roman"/>
          <w:sz w:val="24"/>
          <w:szCs w:val="24"/>
        </w:rPr>
        <w:t>ГБПОУ РС(Я) «АМ</w:t>
      </w:r>
      <w:r w:rsidRPr="00F4602F">
        <w:rPr>
          <w:rFonts w:ascii="Times New Roman" w:hAnsi="Times New Roman" w:cs="Times New Roman"/>
          <w:sz w:val="24"/>
          <w:szCs w:val="24"/>
        </w:rPr>
        <w:t>К»</w:t>
      </w:r>
    </w:p>
    <w:p w14:paraId="0F2C5608" w14:textId="77777777" w:rsidR="008814F4"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t>12. Оплата за образовательные услуги осуществляется через банк или банковский терминал</w:t>
      </w:r>
      <w:r w:rsidR="009D5605">
        <w:rPr>
          <w:rFonts w:ascii="Times New Roman" w:hAnsi="Times New Roman" w:cs="Times New Roman"/>
          <w:sz w:val="24"/>
          <w:szCs w:val="24"/>
        </w:rPr>
        <w:t>.</w:t>
      </w:r>
    </w:p>
    <w:p w14:paraId="1C798A4E" w14:textId="14758E90" w:rsidR="00F4602F" w:rsidRPr="00F4602F" w:rsidRDefault="008814F4" w:rsidP="00060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0703A9">
        <w:rPr>
          <w:rFonts w:ascii="Times New Roman" w:hAnsi="Times New Roman" w:cs="Times New Roman"/>
          <w:sz w:val="24"/>
          <w:szCs w:val="24"/>
        </w:rPr>
        <w:t>Оплат</w:t>
      </w:r>
      <w:r w:rsidR="0046187C">
        <w:rPr>
          <w:rFonts w:ascii="Times New Roman" w:hAnsi="Times New Roman" w:cs="Times New Roman"/>
          <w:sz w:val="24"/>
          <w:szCs w:val="24"/>
        </w:rPr>
        <w:t>у</w:t>
      </w:r>
      <w:r w:rsidR="000703A9">
        <w:rPr>
          <w:rFonts w:ascii="Times New Roman" w:hAnsi="Times New Roman" w:cs="Times New Roman"/>
          <w:sz w:val="24"/>
          <w:szCs w:val="24"/>
        </w:rPr>
        <w:t xml:space="preserve"> за первый семестр </w:t>
      </w:r>
      <w:r w:rsidR="007E6702">
        <w:rPr>
          <w:rFonts w:ascii="Times New Roman" w:hAnsi="Times New Roman" w:cs="Times New Roman"/>
          <w:sz w:val="24"/>
          <w:szCs w:val="24"/>
        </w:rPr>
        <w:t xml:space="preserve">обучения </w:t>
      </w:r>
      <w:r w:rsidR="002F77DE">
        <w:rPr>
          <w:rFonts w:ascii="Times New Roman" w:hAnsi="Times New Roman" w:cs="Times New Roman"/>
          <w:sz w:val="24"/>
          <w:szCs w:val="24"/>
        </w:rPr>
        <w:t xml:space="preserve">необходимо внести </w:t>
      </w:r>
      <w:r w:rsidR="0046187C">
        <w:rPr>
          <w:rFonts w:ascii="Times New Roman" w:hAnsi="Times New Roman" w:cs="Times New Roman"/>
          <w:sz w:val="24"/>
          <w:szCs w:val="24"/>
        </w:rPr>
        <w:t>не позднее 2 октября текущего года</w:t>
      </w:r>
      <w:r w:rsidR="00732F32">
        <w:rPr>
          <w:rFonts w:ascii="Times New Roman" w:hAnsi="Times New Roman" w:cs="Times New Roman"/>
          <w:sz w:val="24"/>
          <w:szCs w:val="24"/>
        </w:rPr>
        <w:t xml:space="preserve">, за второй семестр </w:t>
      </w:r>
      <w:r w:rsidR="007E6702">
        <w:rPr>
          <w:rFonts w:ascii="Times New Roman" w:hAnsi="Times New Roman" w:cs="Times New Roman"/>
          <w:sz w:val="24"/>
          <w:szCs w:val="24"/>
        </w:rPr>
        <w:t xml:space="preserve">обучения </w:t>
      </w:r>
      <w:r w:rsidR="00732F32">
        <w:rPr>
          <w:rFonts w:ascii="Times New Roman" w:hAnsi="Times New Roman" w:cs="Times New Roman"/>
          <w:sz w:val="24"/>
          <w:szCs w:val="24"/>
        </w:rPr>
        <w:t xml:space="preserve">не позднее 2 февраля текущего года. </w:t>
      </w:r>
    </w:p>
    <w:p w14:paraId="7DBB84C2" w14:textId="4A8686DC" w:rsidR="00F4602F" w:rsidRPr="00F4602F" w:rsidRDefault="00F4602F" w:rsidP="00060B0D">
      <w:pPr>
        <w:spacing w:after="0" w:line="240" w:lineRule="auto"/>
        <w:jc w:val="both"/>
        <w:rPr>
          <w:rFonts w:ascii="Times New Roman" w:hAnsi="Times New Roman" w:cs="Times New Roman"/>
          <w:sz w:val="24"/>
          <w:szCs w:val="24"/>
        </w:rPr>
      </w:pPr>
      <w:r w:rsidRPr="00F4602F">
        <w:rPr>
          <w:rFonts w:ascii="Times New Roman" w:hAnsi="Times New Roman" w:cs="Times New Roman"/>
          <w:sz w:val="24"/>
          <w:szCs w:val="24"/>
        </w:rPr>
        <w:lastRenderedPageBreak/>
        <w:t>1</w:t>
      </w:r>
      <w:r w:rsidR="008814F4">
        <w:rPr>
          <w:rFonts w:ascii="Times New Roman" w:hAnsi="Times New Roman" w:cs="Times New Roman"/>
          <w:sz w:val="24"/>
          <w:szCs w:val="24"/>
        </w:rPr>
        <w:t>4</w:t>
      </w:r>
      <w:r w:rsidRPr="00F4602F">
        <w:rPr>
          <w:rFonts w:ascii="Times New Roman" w:hAnsi="Times New Roman" w:cs="Times New Roman"/>
          <w:sz w:val="24"/>
          <w:szCs w:val="24"/>
        </w:rPr>
        <w:t xml:space="preserve">. Приказ о зачислении абитуриента в колледж издается после заключения договора на оказание платных образовательных услуг и поступления платы за обучение на расчетный счет </w:t>
      </w:r>
      <w:r>
        <w:rPr>
          <w:rFonts w:ascii="Times New Roman" w:hAnsi="Times New Roman" w:cs="Times New Roman"/>
          <w:sz w:val="24"/>
          <w:szCs w:val="24"/>
        </w:rPr>
        <w:t>ГБПОУ РС(Я) «АМ</w:t>
      </w:r>
      <w:r w:rsidRPr="00F4602F">
        <w:rPr>
          <w:rFonts w:ascii="Times New Roman" w:hAnsi="Times New Roman" w:cs="Times New Roman"/>
          <w:sz w:val="24"/>
          <w:szCs w:val="24"/>
        </w:rPr>
        <w:t>К</w:t>
      </w:r>
      <w:r>
        <w:rPr>
          <w:rFonts w:ascii="Times New Roman" w:hAnsi="Times New Roman" w:cs="Times New Roman"/>
          <w:sz w:val="24"/>
          <w:szCs w:val="24"/>
        </w:rPr>
        <w:t>»</w:t>
      </w:r>
      <w:r w:rsidRPr="00F4602F">
        <w:rPr>
          <w:rFonts w:ascii="Times New Roman" w:hAnsi="Times New Roman" w:cs="Times New Roman"/>
          <w:sz w:val="24"/>
          <w:szCs w:val="24"/>
        </w:rPr>
        <w:t>.</w:t>
      </w:r>
    </w:p>
    <w:p w14:paraId="1DE1100C" w14:textId="77777777" w:rsidR="00FC5B8C" w:rsidRPr="00F4602F" w:rsidRDefault="00FC5B8C" w:rsidP="00060B0D">
      <w:pPr>
        <w:spacing w:after="0" w:line="240" w:lineRule="auto"/>
        <w:jc w:val="both"/>
        <w:rPr>
          <w:rFonts w:ascii="Times New Roman" w:hAnsi="Times New Roman" w:cs="Times New Roman"/>
          <w:sz w:val="24"/>
          <w:szCs w:val="24"/>
        </w:rPr>
      </w:pPr>
    </w:p>
    <w:sectPr w:rsidR="00FC5B8C" w:rsidRPr="00F4602F" w:rsidSect="008B1E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73E6"/>
    <w:rsid w:val="00060B0D"/>
    <w:rsid w:val="000703A9"/>
    <w:rsid w:val="001C600C"/>
    <w:rsid w:val="002F1F3D"/>
    <w:rsid w:val="002F77DE"/>
    <w:rsid w:val="003A4566"/>
    <w:rsid w:val="00403C36"/>
    <w:rsid w:val="0046187C"/>
    <w:rsid w:val="004C3865"/>
    <w:rsid w:val="0061545D"/>
    <w:rsid w:val="00732F32"/>
    <w:rsid w:val="007573E6"/>
    <w:rsid w:val="007E6702"/>
    <w:rsid w:val="008814F4"/>
    <w:rsid w:val="008B1E05"/>
    <w:rsid w:val="009D5605"/>
    <w:rsid w:val="00BF0CEB"/>
    <w:rsid w:val="00D1254E"/>
    <w:rsid w:val="00D56D61"/>
    <w:rsid w:val="00E25ACF"/>
    <w:rsid w:val="00F4602F"/>
    <w:rsid w:val="00FC5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7657"/>
  <w15:docId w15:val="{0860585B-B1BA-43D4-990F-511CAE3E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2673</Characters>
  <Application>Microsoft Office Word</Application>
  <DocSecurity>0</DocSecurity>
  <Lines>22</Lines>
  <Paragraphs>6</Paragraphs>
  <ScaleCrop>false</ScaleCrop>
  <Company>diakov.net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Геннадий Астапович</cp:lastModifiedBy>
  <cp:revision>14</cp:revision>
  <cp:lastPrinted>2024-03-04T03:15:00Z</cp:lastPrinted>
  <dcterms:created xsi:type="dcterms:W3CDTF">2024-03-04T03:02:00Z</dcterms:created>
  <dcterms:modified xsi:type="dcterms:W3CDTF">2024-03-04T03:24:00Z</dcterms:modified>
</cp:coreProperties>
</file>